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047A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КОЛЛЕКТИВНЫЙ ДОГОВОР</w:t>
      </w: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047A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государственного учреждения образования </w:t>
      </w: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047A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Pr="00B047A4">
        <w:rPr>
          <w:rFonts w:ascii="Times New Roman" w:eastAsia="Times New Roman" w:hAnsi="Times New Roman" w:cs="Times New Roman"/>
          <w:b/>
          <w:sz w:val="44"/>
          <w:szCs w:val="44"/>
        </w:rPr>
        <w:t xml:space="preserve">Средняя школа №5 </w:t>
      </w:r>
      <w:proofErr w:type="spellStart"/>
      <w:r w:rsidRPr="00B047A4">
        <w:rPr>
          <w:rFonts w:ascii="Times New Roman" w:eastAsia="Times New Roman" w:hAnsi="Times New Roman" w:cs="Times New Roman"/>
          <w:b/>
          <w:sz w:val="44"/>
          <w:szCs w:val="44"/>
        </w:rPr>
        <w:t>г.Жлобина</w:t>
      </w:r>
      <w:proofErr w:type="spellEnd"/>
      <w:r w:rsidRPr="00B047A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047A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2022-2025 годы</w:t>
      </w: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047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 xml:space="preserve">Одобрен на профсоюзном собрании </w:t>
      </w: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047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«10» июня 2022 года, протокол №2</w:t>
      </w: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047A4" w:rsidRPr="00B047A4" w:rsidRDefault="00B047A4" w:rsidP="00B047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47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СОДЕРЖАНИЕ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8363"/>
        <w:gridCol w:w="992"/>
      </w:tblGrid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 xml:space="preserve">Раздел I «Общие </w:t>
            </w:r>
            <w:proofErr w:type="gramStart"/>
            <w:r w:rsidRPr="00B047A4">
              <w:rPr>
                <w:sz w:val="24"/>
                <w:szCs w:val="24"/>
                <w:lang w:eastAsia="ru-RU"/>
              </w:rPr>
              <w:t xml:space="preserve">положения»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3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Раздел II «Организация, нормирование и оплата труда»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6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Раздел III «Правовое обеспечение трудовых отношений, развитие социального партнерства»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11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 xml:space="preserve">Раздел IV «Гарантии </w:t>
            </w:r>
            <w:proofErr w:type="gramStart"/>
            <w:r w:rsidRPr="00B047A4">
              <w:rPr>
                <w:sz w:val="24"/>
                <w:szCs w:val="24"/>
                <w:lang w:eastAsia="ru-RU"/>
              </w:rPr>
              <w:t xml:space="preserve">занятости»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17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 xml:space="preserve">Раздел V «Охрана </w:t>
            </w:r>
            <w:proofErr w:type="gramStart"/>
            <w:r w:rsidRPr="00B047A4">
              <w:rPr>
                <w:sz w:val="24"/>
                <w:szCs w:val="24"/>
                <w:lang w:eastAsia="ru-RU"/>
              </w:rPr>
              <w:t xml:space="preserve">труда»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23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 xml:space="preserve">Раздел VI «Социальные гарантии, жилищно-бытовые условия, охрана здоровья и организация отдыха работников </w:t>
            </w:r>
            <w:r w:rsidRPr="00B047A4">
              <w:rPr>
                <w:bCs/>
                <w:sz w:val="24"/>
                <w:szCs w:val="24"/>
                <w:lang w:eastAsia="ru-RU"/>
              </w:rPr>
              <w:t xml:space="preserve">организаций системы </w:t>
            </w:r>
            <w:proofErr w:type="gramStart"/>
            <w:r w:rsidRPr="00B047A4">
              <w:rPr>
                <w:bCs/>
                <w:sz w:val="24"/>
                <w:szCs w:val="24"/>
                <w:lang w:eastAsia="ru-RU"/>
              </w:rPr>
              <w:t>образования</w:t>
            </w:r>
            <w:r w:rsidRPr="00B047A4">
              <w:rPr>
                <w:sz w:val="24"/>
                <w:szCs w:val="24"/>
                <w:lang w:eastAsia="ru-RU"/>
              </w:rPr>
              <w:t xml:space="preserve">»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27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B047A4">
              <w:rPr>
                <w:sz w:val="24"/>
                <w:szCs w:val="24"/>
                <w:lang w:eastAsia="ru-RU"/>
              </w:rPr>
              <w:t>VII  «</w:t>
            </w:r>
            <w:proofErr w:type="gramEnd"/>
            <w:r w:rsidRPr="00B047A4">
              <w:rPr>
                <w:sz w:val="24"/>
                <w:szCs w:val="24"/>
                <w:lang w:eastAsia="ru-RU"/>
              </w:rPr>
              <w:t xml:space="preserve">Правовые гарантии деятельности Профсоюза и его профсоюзного актива»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29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Раздел VIII «Сохранение интересов работников при проведении приватизации»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33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 xml:space="preserve">Раздел IX «Организация выполнения коллективного договора и контроль, ответственность </w:t>
            </w:r>
            <w:proofErr w:type="gramStart"/>
            <w:r w:rsidRPr="00B047A4">
              <w:rPr>
                <w:sz w:val="24"/>
                <w:szCs w:val="24"/>
                <w:lang w:eastAsia="ru-RU"/>
              </w:rPr>
              <w:t xml:space="preserve">сторон»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33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ind w:right="5" w:firstLine="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1</w:t>
            </w:r>
            <w:r w:rsidRPr="00B047A4">
              <w:rPr>
                <w:sz w:val="24"/>
                <w:szCs w:val="24"/>
              </w:rPr>
              <w:t xml:space="preserve"> Положение о размерах, порядке и условиях оказания материальной помощи, осуществлении единовременной выплаты на оздоровление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стр.34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ind w:right="-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2</w:t>
            </w:r>
            <w:r w:rsidRPr="00B047A4">
              <w:rPr>
                <w:sz w:val="24"/>
                <w:szCs w:val="24"/>
              </w:rPr>
              <w:t xml:space="preserve"> Положение о размерах, порядке и условиях премирования работников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стр.37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3</w:t>
            </w:r>
            <w:r w:rsidRPr="00B047A4">
              <w:rPr>
                <w:sz w:val="24"/>
                <w:szCs w:val="24"/>
              </w:rPr>
              <w:t xml:space="preserve"> Положение о порядке, условиях и размерах установления надбавки за высокие достижении в труде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44</w:t>
            </w:r>
          </w:p>
        </w:tc>
      </w:tr>
      <w:tr w:rsidR="00B047A4" w:rsidRPr="00B047A4" w:rsidTr="00C923EE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tabs>
                <w:tab w:val="left" w:pos="6663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4</w:t>
            </w:r>
            <w:r w:rsidRPr="00B047A4">
              <w:rPr>
                <w:sz w:val="24"/>
                <w:szCs w:val="24"/>
              </w:rPr>
              <w:t xml:space="preserve"> Положение о размерах, порядке и условиях установления надбавок за характер труда педагогическим работникам за выполнение отдельных видов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48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 xml:space="preserve">Приложение 5 </w:t>
            </w:r>
            <w:r w:rsidRPr="00B047A4">
              <w:rPr>
                <w:sz w:val="24"/>
                <w:szCs w:val="24"/>
              </w:rPr>
              <w:t>Перечень категорий работников, для которых рабочий день может быть разделен на отдельные части с перерывами продолжительностью не менее двух часов, включая перерыв для отдыха и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51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 xml:space="preserve">Приложение 6 Перечень </w:t>
            </w:r>
            <w:r w:rsidRPr="00B047A4">
              <w:rPr>
                <w:bCs/>
                <w:sz w:val="24"/>
                <w:szCs w:val="24"/>
                <w:lang w:eastAsia="ru-RU"/>
              </w:rPr>
              <w:t>профессий, подлежащих обязательным предварительным и периодическим медицинским осмотрам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52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tabs>
                <w:tab w:val="left" w:pos="6705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7</w:t>
            </w:r>
            <w:r w:rsidRPr="00B047A4">
              <w:rPr>
                <w:sz w:val="24"/>
                <w:szCs w:val="24"/>
              </w:rPr>
              <w:t xml:space="preserve"> Перечень </w:t>
            </w:r>
            <w:r w:rsidRPr="00B047A4">
              <w:rPr>
                <w:bCs/>
                <w:sz w:val="24"/>
                <w:szCs w:val="24"/>
              </w:rPr>
              <w:t xml:space="preserve">профессий, должностей работников которые   обеспечиваются смывающими и обезвреживающими средствами при выполнении работ с вредными и (или) опасными условиями труда, а также работ, связанных загрязнением кожных покровов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54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8</w:t>
            </w:r>
            <w:r w:rsidRPr="00B047A4">
              <w:rPr>
                <w:sz w:val="24"/>
                <w:szCs w:val="24"/>
              </w:rPr>
              <w:t xml:space="preserve"> Перечень профессий и должностей работников, имеющих право на бесплатное получение средств индивидуальной защиты по установленным нормам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56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9</w:t>
            </w:r>
            <w:r w:rsidRPr="00B047A4">
              <w:rPr>
                <w:sz w:val="24"/>
                <w:szCs w:val="24"/>
              </w:rPr>
              <w:t xml:space="preserve"> План мероприятий по охране труда на 2022 - 2025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59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10 Обеспечение кабинетов и других производственных помещений медицинскими аптечками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62</w:t>
            </w:r>
          </w:p>
        </w:tc>
      </w:tr>
      <w:tr w:rsidR="00B047A4" w:rsidRPr="00B047A4" w:rsidTr="00C923EE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tabs>
                <w:tab w:val="left" w:pos="4962"/>
              </w:tabs>
              <w:spacing w:after="0"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11</w:t>
            </w:r>
            <w:r w:rsidRPr="00B047A4">
              <w:rPr>
                <w:sz w:val="24"/>
                <w:szCs w:val="24"/>
              </w:rPr>
              <w:t xml:space="preserve"> Перечень должностей и профессий работников, во время отсутствия которых требуется выполнение их обязанностей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63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12</w:t>
            </w:r>
            <w:r w:rsidRPr="00B047A4">
              <w:rPr>
                <w:rFonts w:eastAsia="Calibri"/>
                <w:sz w:val="24"/>
                <w:szCs w:val="24"/>
              </w:rPr>
              <w:t xml:space="preserve"> Положение о категориях работников, размерах и порядке выплаты </w:t>
            </w:r>
            <w:proofErr w:type="gramStart"/>
            <w:r w:rsidRPr="00B047A4">
              <w:rPr>
                <w:rFonts w:eastAsia="Calibri"/>
                <w:sz w:val="24"/>
                <w:szCs w:val="24"/>
              </w:rPr>
              <w:t>доплаты  за</w:t>
            </w:r>
            <w:proofErr w:type="gramEnd"/>
            <w:r w:rsidRPr="00B047A4">
              <w:rPr>
                <w:rFonts w:eastAsia="Calibri"/>
                <w:sz w:val="24"/>
                <w:szCs w:val="24"/>
              </w:rPr>
              <w:t xml:space="preserve"> особые условия труда работникам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64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 xml:space="preserve">Приложение 13 Положение о размере установления надбавки молодым специалистам (за исключением педагогических работников)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66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tabs>
                <w:tab w:val="left" w:pos="4962"/>
              </w:tabs>
              <w:spacing w:after="0"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 xml:space="preserve">Приложение 14 </w:t>
            </w:r>
            <w:r w:rsidRPr="00B047A4">
              <w:rPr>
                <w:sz w:val="24"/>
                <w:szCs w:val="24"/>
              </w:rPr>
              <w:t xml:space="preserve">Перечень должностей и профессий работников </w:t>
            </w:r>
          </w:p>
          <w:p w:rsidR="00B047A4" w:rsidRPr="00B047A4" w:rsidRDefault="00B047A4" w:rsidP="00B047A4">
            <w:pPr>
              <w:tabs>
                <w:tab w:val="left" w:pos="4962"/>
              </w:tabs>
              <w:spacing w:after="0"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B047A4">
              <w:rPr>
                <w:sz w:val="24"/>
                <w:szCs w:val="24"/>
              </w:rPr>
              <w:t>для которых устанавливается пятидневная рабочая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68</w:t>
            </w:r>
          </w:p>
        </w:tc>
      </w:tr>
      <w:tr w:rsidR="00B047A4" w:rsidRPr="00B047A4" w:rsidTr="00C923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B047A4">
              <w:rPr>
                <w:sz w:val="24"/>
                <w:szCs w:val="24"/>
                <w:lang w:eastAsia="ru-RU"/>
              </w:rPr>
              <w:t>Приложение 15 Перечень категорий работников, которым устанавливается суммированный учет рабочего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47A4">
              <w:rPr>
                <w:sz w:val="24"/>
                <w:szCs w:val="24"/>
                <w:lang w:eastAsia="ru-RU"/>
              </w:rPr>
              <w:t>стр. 69</w:t>
            </w:r>
          </w:p>
          <w:p w:rsidR="00B047A4" w:rsidRPr="00B047A4" w:rsidRDefault="00B047A4" w:rsidP="00B047A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60170" w:rsidRDefault="00F60170" w:rsidP="00B047A4">
      <w:bookmarkStart w:id="0" w:name="_GoBack"/>
      <w:bookmarkEnd w:id="0"/>
    </w:p>
    <w:sectPr w:rsidR="00F6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45"/>
    <w:rsid w:val="00B047A4"/>
    <w:rsid w:val="00C36645"/>
    <w:rsid w:val="00F6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2DDED-0AA0-47F6-B0F5-D1FF1CB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7A4"/>
    <w:pPr>
      <w:spacing w:line="252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сш5</dc:creator>
  <cp:keywords/>
  <dc:description/>
  <cp:lastModifiedBy>сш5</cp:lastModifiedBy>
  <cp:revision>2</cp:revision>
  <dcterms:created xsi:type="dcterms:W3CDTF">2024-03-21T10:26:00Z</dcterms:created>
  <dcterms:modified xsi:type="dcterms:W3CDTF">2024-03-21T10:26:00Z</dcterms:modified>
</cp:coreProperties>
</file>